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BE" w:rsidRPr="00012165" w:rsidRDefault="000842BE">
      <w:pPr>
        <w:pStyle w:val="ConsPlusTitlePage"/>
        <w:rPr>
          <w:sz w:val="21"/>
          <w:szCs w:val="21"/>
        </w:rPr>
      </w:pPr>
      <w:r w:rsidRPr="00012165">
        <w:rPr>
          <w:sz w:val="21"/>
          <w:szCs w:val="21"/>
        </w:rPr>
        <w:t xml:space="preserve">Документ предоставлен </w:t>
      </w:r>
      <w:hyperlink r:id="rId5" w:history="1">
        <w:proofErr w:type="spellStart"/>
        <w:r w:rsidRPr="00012165">
          <w:rPr>
            <w:color w:val="0000FF"/>
            <w:sz w:val="21"/>
            <w:szCs w:val="21"/>
          </w:rPr>
          <w:t>КонсультантПлюс</w:t>
        </w:r>
        <w:proofErr w:type="spellEnd"/>
      </w:hyperlink>
      <w:r w:rsidRPr="00012165">
        <w:rPr>
          <w:sz w:val="21"/>
          <w:szCs w:val="21"/>
        </w:rPr>
        <w:br/>
      </w:r>
    </w:p>
    <w:p w:rsidR="000842BE" w:rsidRPr="00012165" w:rsidRDefault="000842BE">
      <w:pPr>
        <w:pStyle w:val="ConsPlusNormal"/>
        <w:jc w:val="both"/>
        <w:outlineLvl w:val="0"/>
        <w:rPr>
          <w:sz w:val="21"/>
          <w:szCs w:val="2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42BE" w:rsidRPr="000121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2BE" w:rsidRPr="00012165" w:rsidRDefault="000842BE">
            <w:pPr>
              <w:pStyle w:val="ConsPlusNormal"/>
              <w:rPr>
                <w:sz w:val="21"/>
                <w:szCs w:val="21"/>
              </w:rPr>
            </w:pPr>
            <w:r w:rsidRPr="00012165">
              <w:rPr>
                <w:sz w:val="21"/>
                <w:szCs w:val="21"/>
              </w:rPr>
              <w:t>27 марта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2BE" w:rsidRPr="00012165" w:rsidRDefault="000842BE">
            <w:pPr>
              <w:pStyle w:val="ConsPlusNormal"/>
              <w:jc w:val="right"/>
              <w:rPr>
                <w:sz w:val="21"/>
                <w:szCs w:val="21"/>
              </w:rPr>
            </w:pPr>
            <w:r w:rsidRPr="00012165">
              <w:rPr>
                <w:sz w:val="21"/>
                <w:szCs w:val="21"/>
              </w:rPr>
              <w:t>N 004-20-591027/9</w:t>
            </w:r>
          </w:p>
        </w:tc>
      </w:tr>
    </w:tbl>
    <w:p w:rsidR="000842BE" w:rsidRPr="00012165" w:rsidRDefault="000842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ДУМА ГОРОДА ИРКУТСКА</w:t>
      </w: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РЕШЕНИЕ</w:t>
      </w: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О ДОПОЛНИТЕЛЬНОЙ МЕРЕ СОЦИАЛЬНОЙ ПОДДЕРЖКИ</w:t>
      </w: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ДЛЯ ОТДЕЛЬНЫХ КАТЕГОРИЙ ГРАЖДАН ГОРОДА ИРКУТСКА</w:t>
      </w: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В ВИДЕ ЛЬГОТНОГО ПРОЕЗДА НА АВТОМОБИЛЬНОМ ТРАНСПОРТЕ</w:t>
      </w: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ПО МУНИЦИПАЛЬНЫМ СЕЗОННЫМ (САДОВОДЧЕСКИМ) МАРШРУТАМ</w:t>
      </w: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РЕГУЛЯРНЫХ ПЕРЕВОЗОК ПАССАЖИРОВ И БАГАЖА ГОРОДА ИРКУТСКА</w:t>
      </w: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И МЕЖМУНИЦИПАЛЬНЫМ СЕЗОННЫМ (САДОВОДЧЕСКИМ) МАРШРУТАМ</w:t>
      </w:r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 xml:space="preserve">РЕГУЛЯРНЫХ ПЕРЕВОЗОК ПАССАЖИРОВ И БАГАЖА, </w:t>
      </w:r>
      <w:proofErr w:type="gramStart"/>
      <w:r w:rsidRPr="00012165">
        <w:rPr>
          <w:sz w:val="21"/>
          <w:szCs w:val="21"/>
        </w:rPr>
        <w:t>ПРОХОДЯЩИМ</w:t>
      </w:r>
      <w:proofErr w:type="gramEnd"/>
    </w:p>
    <w:p w:rsidR="000842BE" w:rsidRPr="00012165" w:rsidRDefault="000842BE">
      <w:pPr>
        <w:pStyle w:val="ConsPlusTitle"/>
        <w:jc w:val="center"/>
        <w:rPr>
          <w:sz w:val="21"/>
          <w:szCs w:val="21"/>
        </w:rPr>
      </w:pPr>
      <w:r w:rsidRPr="00012165">
        <w:rPr>
          <w:sz w:val="21"/>
          <w:szCs w:val="21"/>
        </w:rPr>
        <w:t>ПО ТЕРРИТОРИИ ГОРОДА ИРКУТСКА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rPr>
          <w:sz w:val="21"/>
          <w:szCs w:val="21"/>
        </w:rPr>
      </w:pPr>
      <w:r w:rsidRPr="00012165">
        <w:rPr>
          <w:sz w:val="21"/>
          <w:szCs w:val="21"/>
        </w:rPr>
        <w:t>Принято на 59 заседании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842BE" w:rsidRPr="000121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2BE" w:rsidRPr="00012165" w:rsidRDefault="000842BE">
            <w:pPr>
              <w:pStyle w:val="ConsPlusNormal"/>
              <w:spacing w:before="220"/>
              <w:rPr>
                <w:sz w:val="21"/>
                <w:szCs w:val="21"/>
              </w:rPr>
            </w:pPr>
            <w:r w:rsidRPr="00012165">
              <w:rPr>
                <w:sz w:val="21"/>
                <w:szCs w:val="21"/>
              </w:rPr>
              <w:t>городской Думы 4-го созыва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2BE" w:rsidRPr="00012165" w:rsidRDefault="000842BE">
            <w:pPr>
              <w:pStyle w:val="ConsPlusNormal"/>
              <w:spacing w:before="220"/>
              <w:jc w:val="right"/>
              <w:rPr>
                <w:sz w:val="21"/>
                <w:szCs w:val="21"/>
              </w:rPr>
            </w:pPr>
            <w:r w:rsidRPr="00012165">
              <w:rPr>
                <w:sz w:val="21"/>
                <w:szCs w:val="21"/>
              </w:rPr>
              <w:t>26 марта 2009 года</w:t>
            </w:r>
          </w:p>
        </w:tc>
      </w:tr>
    </w:tbl>
    <w:p w:rsidR="000842BE" w:rsidRPr="00012165" w:rsidRDefault="000842BE">
      <w:pPr>
        <w:spacing w:after="1"/>
        <w:rPr>
          <w:sz w:val="21"/>
          <w:szCs w:val="2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42BE" w:rsidRPr="000121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42BE" w:rsidRPr="00012165" w:rsidRDefault="000842BE">
            <w:pPr>
              <w:pStyle w:val="ConsPlusNormal"/>
              <w:jc w:val="center"/>
              <w:rPr>
                <w:sz w:val="21"/>
                <w:szCs w:val="21"/>
              </w:rPr>
            </w:pPr>
            <w:r w:rsidRPr="00012165">
              <w:rPr>
                <w:color w:val="392C69"/>
                <w:sz w:val="21"/>
                <w:szCs w:val="21"/>
              </w:rPr>
              <w:t>Список изменяющих документов</w:t>
            </w:r>
          </w:p>
          <w:p w:rsidR="000842BE" w:rsidRPr="00012165" w:rsidRDefault="000842BE">
            <w:pPr>
              <w:pStyle w:val="ConsPlusNormal"/>
              <w:jc w:val="center"/>
              <w:rPr>
                <w:sz w:val="21"/>
                <w:szCs w:val="21"/>
              </w:rPr>
            </w:pPr>
            <w:proofErr w:type="gramStart"/>
            <w:r w:rsidRPr="00012165">
              <w:rPr>
                <w:color w:val="392C69"/>
                <w:sz w:val="21"/>
                <w:szCs w:val="21"/>
              </w:rPr>
              <w:t>(в ред. Решений Думы г. Иркутска</w:t>
            </w:r>
            <w:proofErr w:type="gramEnd"/>
          </w:p>
          <w:p w:rsidR="000842BE" w:rsidRPr="00012165" w:rsidRDefault="000842BE">
            <w:pPr>
              <w:pStyle w:val="ConsPlusNormal"/>
              <w:jc w:val="center"/>
              <w:rPr>
                <w:sz w:val="21"/>
                <w:szCs w:val="21"/>
              </w:rPr>
            </w:pPr>
            <w:r w:rsidRPr="00012165">
              <w:rPr>
                <w:color w:val="392C69"/>
                <w:sz w:val="21"/>
                <w:szCs w:val="21"/>
              </w:rPr>
              <w:t xml:space="preserve">от 30.03.2010 </w:t>
            </w:r>
            <w:hyperlink r:id="rId6" w:history="1">
              <w:r w:rsidRPr="00012165">
                <w:rPr>
                  <w:color w:val="0000FF"/>
                  <w:sz w:val="21"/>
                  <w:szCs w:val="21"/>
                </w:rPr>
                <w:t>N 005-20-080115/10</w:t>
              </w:r>
            </w:hyperlink>
            <w:r w:rsidRPr="00012165">
              <w:rPr>
                <w:color w:val="392C69"/>
                <w:sz w:val="21"/>
                <w:szCs w:val="21"/>
              </w:rPr>
              <w:t xml:space="preserve">, от 31.03.2011 </w:t>
            </w:r>
            <w:hyperlink r:id="rId7" w:history="1">
              <w:r w:rsidRPr="00012165">
                <w:rPr>
                  <w:color w:val="0000FF"/>
                  <w:sz w:val="21"/>
                  <w:szCs w:val="21"/>
                </w:rPr>
                <w:t>N 005-20-210293/1</w:t>
              </w:r>
            </w:hyperlink>
            <w:r w:rsidRPr="00012165">
              <w:rPr>
                <w:color w:val="392C69"/>
                <w:sz w:val="21"/>
                <w:szCs w:val="21"/>
              </w:rPr>
              <w:t>,</w:t>
            </w:r>
          </w:p>
          <w:p w:rsidR="000842BE" w:rsidRPr="00012165" w:rsidRDefault="000842BE">
            <w:pPr>
              <w:pStyle w:val="ConsPlusNormal"/>
              <w:jc w:val="center"/>
              <w:rPr>
                <w:sz w:val="21"/>
                <w:szCs w:val="21"/>
              </w:rPr>
            </w:pPr>
            <w:r w:rsidRPr="00012165">
              <w:rPr>
                <w:color w:val="392C69"/>
                <w:sz w:val="21"/>
                <w:szCs w:val="21"/>
              </w:rPr>
              <w:t xml:space="preserve">от 01.07.2013 </w:t>
            </w:r>
            <w:hyperlink r:id="rId8" w:history="1">
              <w:r w:rsidRPr="00012165">
                <w:rPr>
                  <w:color w:val="0000FF"/>
                  <w:sz w:val="21"/>
                  <w:szCs w:val="21"/>
                </w:rPr>
                <w:t>N 005-20-480803/3</w:t>
              </w:r>
            </w:hyperlink>
            <w:r w:rsidRPr="00012165">
              <w:rPr>
                <w:color w:val="392C69"/>
                <w:sz w:val="21"/>
                <w:szCs w:val="21"/>
              </w:rPr>
              <w:t xml:space="preserve">, от 28.11.2014 </w:t>
            </w:r>
            <w:hyperlink r:id="rId9" w:history="1">
              <w:r w:rsidRPr="00012165">
                <w:rPr>
                  <w:color w:val="0000FF"/>
                  <w:sz w:val="21"/>
                  <w:szCs w:val="21"/>
                </w:rPr>
                <w:t>N 006-20-030051/4</w:t>
              </w:r>
            </w:hyperlink>
            <w:r w:rsidRPr="00012165">
              <w:rPr>
                <w:color w:val="392C69"/>
                <w:sz w:val="21"/>
                <w:szCs w:val="21"/>
              </w:rPr>
              <w:t>,</w:t>
            </w:r>
          </w:p>
          <w:p w:rsidR="000842BE" w:rsidRPr="00012165" w:rsidRDefault="000842BE">
            <w:pPr>
              <w:pStyle w:val="ConsPlusNormal"/>
              <w:jc w:val="center"/>
              <w:rPr>
                <w:sz w:val="21"/>
                <w:szCs w:val="21"/>
              </w:rPr>
            </w:pPr>
            <w:r w:rsidRPr="00012165">
              <w:rPr>
                <w:color w:val="392C69"/>
                <w:sz w:val="21"/>
                <w:szCs w:val="21"/>
              </w:rPr>
              <w:t xml:space="preserve">от 29.10.2015 </w:t>
            </w:r>
            <w:hyperlink r:id="rId10" w:history="1">
              <w:r w:rsidRPr="00012165">
                <w:rPr>
                  <w:color w:val="0000FF"/>
                  <w:sz w:val="21"/>
                  <w:szCs w:val="21"/>
                </w:rPr>
                <w:t>N 006-20-140214/5</w:t>
              </w:r>
            </w:hyperlink>
            <w:r w:rsidRPr="00012165">
              <w:rPr>
                <w:color w:val="392C69"/>
                <w:sz w:val="21"/>
                <w:szCs w:val="21"/>
              </w:rPr>
              <w:t xml:space="preserve">, от 28.03.2019 </w:t>
            </w:r>
            <w:hyperlink r:id="rId11" w:history="1">
              <w:r w:rsidRPr="00012165">
                <w:rPr>
                  <w:color w:val="0000FF"/>
                  <w:sz w:val="21"/>
                  <w:szCs w:val="21"/>
                </w:rPr>
                <w:t>N 006-20-550889/9</w:t>
              </w:r>
            </w:hyperlink>
            <w:r w:rsidRPr="00012165">
              <w:rPr>
                <w:color w:val="392C69"/>
                <w:sz w:val="21"/>
                <w:szCs w:val="21"/>
              </w:rPr>
              <w:t>)</w:t>
            </w:r>
          </w:p>
        </w:tc>
      </w:tr>
    </w:tbl>
    <w:p w:rsidR="000842BE" w:rsidRPr="00012165" w:rsidRDefault="000842BE">
      <w:pPr>
        <w:pStyle w:val="ConsPlusNormal"/>
        <w:spacing w:before="280"/>
        <w:ind w:firstLine="540"/>
        <w:jc w:val="both"/>
        <w:rPr>
          <w:sz w:val="21"/>
          <w:szCs w:val="21"/>
        </w:rPr>
      </w:pPr>
      <w:proofErr w:type="gramStart"/>
      <w:r w:rsidRPr="00012165">
        <w:rPr>
          <w:sz w:val="21"/>
          <w:szCs w:val="21"/>
        </w:rPr>
        <w:t xml:space="preserve">В целях оказания социальной поддержки отдельных категорий граждан, проживающих в городе Иркутске, в виде льготного проезда на автомобильном транспорте по муниципальным сезонным (садоводческим) маршрутам регулярных перевозок пассажиров и багажа (далее - регулярные перевозки) города Иркутска и межмуниципальным сезонным (садоводческим) маршрутам регулярных перевозок, проходящим по территории города Иркутска, обеспечения доступности транспортных услуг, руководствуясь </w:t>
      </w:r>
      <w:hyperlink r:id="rId12" w:history="1">
        <w:r w:rsidRPr="00012165">
          <w:rPr>
            <w:color w:val="0000FF"/>
            <w:sz w:val="21"/>
            <w:szCs w:val="21"/>
          </w:rPr>
          <w:t>ч. 2 ст. 16.1</w:t>
        </w:r>
      </w:hyperlink>
      <w:r w:rsidRPr="00012165">
        <w:rPr>
          <w:sz w:val="21"/>
          <w:szCs w:val="21"/>
        </w:rPr>
        <w:t xml:space="preserve">, </w:t>
      </w:r>
      <w:hyperlink r:id="rId13" w:history="1">
        <w:r w:rsidRPr="00012165">
          <w:rPr>
            <w:color w:val="0000FF"/>
            <w:sz w:val="21"/>
            <w:szCs w:val="21"/>
          </w:rPr>
          <w:t>ч. 5 ст. 20</w:t>
        </w:r>
      </w:hyperlink>
      <w:r w:rsidRPr="00012165">
        <w:rPr>
          <w:sz w:val="21"/>
          <w:szCs w:val="21"/>
        </w:rPr>
        <w:t xml:space="preserve">, </w:t>
      </w:r>
      <w:hyperlink r:id="rId14" w:history="1">
        <w:proofErr w:type="spellStart"/>
        <w:r w:rsidRPr="00012165">
          <w:rPr>
            <w:color w:val="0000FF"/>
            <w:sz w:val="21"/>
            <w:szCs w:val="21"/>
          </w:rPr>
          <w:t>ст</w:t>
        </w:r>
        <w:proofErr w:type="gramEnd"/>
        <w:r w:rsidRPr="00012165">
          <w:rPr>
            <w:color w:val="0000FF"/>
            <w:sz w:val="21"/>
            <w:szCs w:val="21"/>
          </w:rPr>
          <w:t>.ст</w:t>
        </w:r>
        <w:proofErr w:type="spellEnd"/>
        <w:r w:rsidRPr="00012165">
          <w:rPr>
            <w:color w:val="0000FF"/>
            <w:sz w:val="21"/>
            <w:szCs w:val="21"/>
          </w:rPr>
          <w:t>. 35</w:t>
        </w:r>
      </w:hyperlink>
      <w:r w:rsidRPr="00012165">
        <w:rPr>
          <w:sz w:val="21"/>
          <w:szCs w:val="21"/>
        </w:rPr>
        <w:t xml:space="preserve">, </w:t>
      </w:r>
      <w:hyperlink r:id="rId15" w:history="1">
        <w:r w:rsidRPr="00012165">
          <w:rPr>
            <w:color w:val="0000FF"/>
            <w:sz w:val="21"/>
            <w:szCs w:val="21"/>
          </w:rPr>
          <w:t>52</w:t>
        </w:r>
      </w:hyperlink>
      <w:r w:rsidRPr="00012165">
        <w:rPr>
          <w:sz w:val="21"/>
          <w:szCs w:val="21"/>
        </w:rPr>
        <w:t xml:space="preserve">, </w:t>
      </w:r>
      <w:hyperlink r:id="rId16" w:history="1">
        <w:r w:rsidRPr="00012165">
          <w:rPr>
            <w:color w:val="0000FF"/>
            <w:sz w:val="21"/>
            <w:szCs w:val="21"/>
          </w:rPr>
          <w:t>53</w:t>
        </w:r>
      </w:hyperlink>
      <w:r w:rsidRPr="00012165">
        <w:rPr>
          <w:sz w:val="21"/>
          <w:szCs w:val="21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17" w:history="1">
        <w:r w:rsidRPr="00012165">
          <w:rPr>
            <w:color w:val="0000FF"/>
            <w:sz w:val="21"/>
            <w:szCs w:val="21"/>
          </w:rPr>
          <w:t>ч. 2 ст. 11.1</w:t>
        </w:r>
      </w:hyperlink>
      <w:r w:rsidRPr="00012165">
        <w:rPr>
          <w:sz w:val="21"/>
          <w:szCs w:val="21"/>
        </w:rPr>
        <w:t xml:space="preserve">, </w:t>
      </w:r>
      <w:hyperlink r:id="rId18" w:history="1">
        <w:proofErr w:type="spellStart"/>
        <w:r w:rsidRPr="00012165">
          <w:rPr>
            <w:color w:val="0000FF"/>
            <w:sz w:val="21"/>
            <w:szCs w:val="21"/>
          </w:rPr>
          <w:t>ст.ст</w:t>
        </w:r>
        <w:proofErr w:type="spellEnd"/>
        <w:r w:rsidRPr="00012165">
          <w:rPr>
            <w:color w:val="0000FF"/>
            <w:sz w:val="21"/>
            <w:szCs w:val="21"/>
          </w:rPr>
          <w:t>. 31</w:t>
        </w:r>
      </w:hyperlink>
      <w:r w:rsidRPr="00012165">
        <w:rPr>
          <w:sz w:val="21"/>
          <w:szCs w:val="21"/>
        </w:rPr>
        <w:t xml:space="preserve">, </w:t>
      </w:r>
      <w:hyperlink r:id="rId19" w:history="1">
        <w:r w:rsidRPr="00012165">
          <w:rPr>
            <w:color w:val="0000FF"/>
            <w:sz w:val="21"/>
            <w:szCs w:val="21"/>
          </w:rPr>
          <w:t>32</w:t>
        </w:r>
      </w:hyperlink>
      <w:r w:rsidRPr="00012165">
        <w:rPr>
          <w:sz w:val="21"/>
          <w:szCs w:val="21"/>
        </w:rPr>
        <w:t xml:space="preserve">, </w:t>
      </w:r>
      <w:hyperlink r:id="rId20" w:history="1">
        <w:r w:rsidRPr="00012165">
          <w:rPr>
            <w:color w:val="0000FF"/>
            <w:sz w:val="21"/>
            <w:szCs w:val="21"/>
          </w:rPr>
          <w:t>54</w:t>
        </w:r>
      </w:hyperlink>
      <w:r w:rsidRPr="00012165">
        <w:rPr>
          <w:sz w:val="21"/>
          <w:szCs w:val="21"/>
        </w:rPr>
        <w:t xml:space="preserve">, </w:t>
      </w:r>
      <w:hyperlink r:id="rId21" w:history="1">
        <w:r w:rsidRPr="00012165">
          <w:rPr>
            <w:color w:val="0000FF"/>
            <w:sz w:val="21"/>
            <w:szCs w:val="21"/>
          </w:rPr>
          <w:t>56</w:t>
        </w:r>
      </w:hyperlink>
      <w:r w:rsidRPr="00012165">
        <w:rPr>
          <w:sz w:val="21"/>
          <w:szCs w:val="21"/>
        </w:rPr>
        <w:t xml:space="preserve"> Устава города Иркутска, Дума города Иркутска решила: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(в ред. Решений Думы г. Иркутска от 31.03.2011 </w:t>
      </w:r>
      <w:hyperlink r:id="rId22" w:history="1">
        <w:r w:rsidRPr="00012165">
          <w:rPr>
            <w:color w:val="0000FF"/>
            <w:sz w:val="21"/>
            <w:szCs w:val="21"/>
          </w:rPr>
          <w:t>N 005-20-210293/1</w:t>
        </w:r>
      </w:hyperlink>
      <w:r w:rsidRPr="00012165">
        <w:rPr>
          <w:sz w:val="21"/>
          <w:szCs w:val="21"/>
        </w:rPr>
        <w:t xml:space="preserve">, от 29.10.2015 </w:t>
      </w:r>
      <w:hyperlink r:id="rId23" w:history="1">
        <w:r w:rsidRPr="00012165">
          <w:rPr>
            <w:color w:val="0000FF"/>
            <w:sz w:val="21"/>
            <w:szCs w:val="21"/>
          </w:rPr>
          <w:t>N 006-20-140214/5</w:t>
        </w:r>
      </w:hyperlink>
      <w:r w:rsidRPr="00012165">
        <w:rPr>
          <w:sz w:val="21"/>
          <w:szCs w:val="21"/>
        </w:rPr>
        <w:t>)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ind w:firstLine="540"/>
        <w:jc w:val="both"/>
        <w:rPr>
          <w:sz w:val="21"/>
          <w:szCs w:val="21"/>
        </w:rPr>
      </w:pPr>
      <w:bookmarkStart w:id="0" w:name="P27"/>
      <w:bookmarkEnd w:id="0"/>
      <w:r w:rsidRPr="00012165">
        <w:rPr>
          <w:sz w:val="21"/>
          <w:szCs w:val="21"/>
        </w:rPr>
        <w:t>1. Установить дополнительную меру социальной поддержки в виде льготного проезда на автомобильном транспорте по муниципальным сезонным (садоводческим) маршрутам регулярных перевозок города Иркутска и межмуниципальным сезонным (садоводческим) маршрутам регулярных перевозок, проходящим по территории города Иркутска (далее также - транспорт садоводческих маршрутов) в период с 15 апреля по 15 октября: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(в ред. Решений Думы г. Иркутска от 30.03.2010 </w:t>
      </w:r>
      <w:hyperlink r:id="rId24" w:history="1">
        <w:r w:rsidRPr="00012165">
          <w:rPr>
            <w:color w:val="0000FF"/>
            <w:sz w:val="21"/>
            <w:szCs w:val="21"/>
          </w:rPr>
          <w:t>N 005-20-080115/10</w:t>
        </w:r>
      </w:hyperlink>
      <w:r w:rsidRPr="00012165">
        <w:rPr>
          <w:sz w:val="21"/>
          <w:szCs w:val="21"/>
        </w:rPr>
        <w:t xml:space="preserve">, от 31.03.2011 </w:t>
      </w:r>
      <w:hyperlink r:id="rId25" w:history="1">
        <w:r w:rsidRPr="00012165">
          <w:rPr>
            <w:color w:val="0000FF"/>
            <w:sz w:val="21"/>
            <w:szCs w:val="21"/>
          </w:rPr>
          <w:t>N 005-20-210293/1</w:t>
        </w:r>
      </w:hyperlink>
      <w:r w:rsidRPr="00012165">
        <w:rPr>
          <w:sz w:val="21"/>
          <w:szCs w:val="21"/>
        </w:rPr>
        <w:t xml:space="preserve">, от 29.10.2015 </w:t>
      </w:r>
      <w:hyperlink r:id="rId26" w:history="1">
        <w:r w:rsidRPr="00012165">
          <w:rPr>
            <w:color w:val="0000FF"/>
            <w:sz w:val="21"/>
            <w:szCs w:val="21"/>
          </w:rPr>
          <w:t>N 006-20-140214/5</w:t>
        </w:r>
      </w:hyperlink>
      <w:r w:rsidRPr="00012165">
        <w:rPr>
          <w:sz w:val="21"/>
          <w:szCs w:val="21"/>
        </w:rPr>
        <w:t>)</w:t>
      </w:r>
    </w:p>
    <w:p w:rsidR="000842BE" w:rsidRPr="00012165" w:rsidRDefault="000842BE">
      <w:pPr>
        <w:pStyle w:val="ConsPlusNormal"/>
        <w:spacing w:before="220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>а) для граждан, проживающих на территории города Иркутска, достигших возраста 60 лет (мужчины) и 55 лет (женщины), - в виде 50-процентной скидки от стоимости проезда на транспорте садоводческих маршрутов при предъявлении в салоне автобуса месячных проездных билетов на сезонные (садоводческие) маршруты, паспорта и пенсионного удостоверения;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(в ред. Решений Думы г. Иркутска от 28.11.2014 </w:t>
      </w:r>
      <w:hyperlink r:id="rId27" w:history="1">
        <w:r w:rsidRPr="00012165">
          <w:rPr>
            <w:color w:val="0000FF"/>
            <w:sz w:val="21"/>
            <w:szCs w:val="21"/>
          </w:rPr>
          <w:t>N 006-20-030051/4</w:t>
        </w:r>
      </w:hyperlink>
      <w:r w:rsidRPr="00012165">
        <w:rPr>
          <w:sz w:val="21"/>
          <w:szCs w:val="21"/>
        </w:rPr>
        <w:t xml:space="preserve">, от 29.10.2015 </w:t>
      </w:r>
      <w:hyperlink r:id="rId28" w:history="1">
        <w:r w:rsidRPr="00012165">
          <w:rPr>
            <w:color w:val="0000FF"/>
            <w:sz w:val="21"/>
            <w:szCs w:val="21"/>
          </w:rPr>
          <w:t>N 006-20-140214/5</w:t>
        </w:r>
      </w:hyperlink>
      <w:r w:rsidRPr="00012165">
        <w:rPr>
          <w:sz w:val="21"/>
          <w:szCs w:val="21"/>
        </w:rPr>
        <w:t xml:space="preserve">, от 28.03.2019 </w:t>
      </w:r>
      <w:hyperlink r:id="rId29" w:history="1">
        <w:r w:rsidRPr="00012165">
          <w:rPr>
            <w:color w:val="0000FF"/>
            <w:sz w:val="21"/>
            <w:szCs w:val="21"/>
          </w:rPr>
          <w:t>N 006-20-550889/9</w:t>
        </w:r>
      </w:hyperlink>
      <w:r w:rsidRPr="00012165">
        <w:rPr>
          <w:sz w:val="21"/>
          <w:szCs w:val="21"/>
        </w:rPr>
        <w:t>)</w:t>
      </w:r>
    </w:p>
    <w:p w:rsidR="000842BE" w:rsidRPr="00012165" w:rsidRDefault="000842BE">
      <w:pPr>
        <w:pStyle w:val="ConsPlusNormal"/>
        <w:spacing w:before="220"/>
        <w:ind w:firstLine="540"/>
        <w:jc w:val="both"/>
        <w:rPr>
          <w:sz w:val="21"/>
          <w:szCs w:val="21"/>
        </w:rPr>
      </w:pPr>
      <w:proofErr w:type="gramStart"/>
      <w:r w:rsidRPr="00012165">
        <w:rPr>
          <w:sz w:val="21"/>
          <w:szCs w:val="21"/>
        </w:rPr>
        <w:t xml:space="preserve">б) для учащихся расположенных на территории города Иркутска общеобразовательных организаций и иных образовательных организаций, осуществляющих в соответствии с законодательством образовательную деятельность по образовательным программам начального общего, основного общего и (или) среднего общего образования, из семей, имеющих среднедушевой доход ниже прожиточного минимума, устанавливаемого Правительством Иркутской области в целом </w:t>
      </w:r>
      <w:r w:rsidRPr="00012165">
        <w:rPr>
          <w:sz w:val="21"/>
          <w:szCs w:val="21"/>
        </w:rPr>
        <w:lastRenderedPageBreak/>
        <w:t>по Иркутской области в расчете на душу населения, или из социально неблагополучных семей</w:t>
      </w:r>
      <w:proofErr w:type="gramEnd"/>
      <w:r w:rsidRPr="00012165">
        <w:rPr>
          <w:sz w:val="21"/>
          <w:szCs w:val="21"/>
        </w:rPr>
        <w:t xml:space="preserve"> - </w:t>
      </w:r>
      <w:proofErr w:type="gramStart"/>
      <w:r w:rsidRPr="00012165">
        <w:rPr>
          <w:sz w:val="21"/>
          <w:szCs w:val="21"/>
        </w:rPr>
        <w:t>в виде бесплатного проезда на транспорте садоводческих маршрутов при предъявлении в салоне автобуса проездных билетов с пометкой</w:t>
      </w:r>
      <w:proofErr w:type="gramEnd"/>
      <w:r w:rsidRPr="00012165">
        <w:rPr>
          <w:sz w:val="21"/>
          <w:szCs w:val="21"/>
        </w:rPr>
        <w:t xml:space="preserve"> "Ученический".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(в ред. Решений Думы г. Иркутска от 30.03.2010 </w:t>
      </w:r>
      <w:hyperlink r:id="rId30" w:history="1">
        <w:r w:rsidRPr="00012165">
          <w:rPr>
            <w:color w:val="0000FF"/>
            <w:sz w:val="21"/>
            <w:szCs w:val="21"/>
          </w:rPr>
          <w:t>N 005-20-080115/10</w:t>
        </w:r>
      </w:hyperlink>
      <w:r w:rsidRPr="00012165">
        <w:rPr>
          <w:sz w:val="21"/>
          <w:szCs w:val="21"/>
        </w:rPr>
        <w:t xml:space="preserve">, от 01.07.2013 </w:t>
      </w:r>
      <w:hyperlink r:id="rId31" w:history="1">
        <w:r w:rsidRPr="00012165">
          <w:rPr>
            <w:color w:val="0000FF"/>
            <w:sz w:val="21"/>
            <w:szCs w:val="21"/>
          </w:rPr>
          <w:t>N 005-20-480803/3</w:t>
        </w:r>
      </w:hyperlink>
      <w:r w:rsidRPr="00012165">
        <w:rPr>
          <w:sz w:val="21"/>
          <w:szCs w:val="21"/>
        </w:rPr>
        <w:t>)</w:t>
      </w:r>
    </w:p>
    <w:p w:rsidR="000842BE" w:rsidRPr="00012165" w:rsidRDefault="000842BE">
      <w:pPr>
        <w:pStyle w:val="ConsPlusNormal"/>
        <w:spacing w:before="220"/>
        <w:ind w:firstLine="540"/>
        <w:jc w:val="both"/>
        <w:rPr>
          <w:sz w:val="21"/>
          <w:szCs w:val="21"/>
        </w:rPr>
      </w:pPr>
      <w:proofErr w:type="gramStart"/>
      <w:r w:rsidRPr="00012165">
        <w:rPr>
          <w:sz w:val="21"/>
          <w:szCs w:val="21"/>
        </w:rPr>
        <w:t>В целях настоящего решения под социально неблагополучными семьями понимаются: семьи одиноких родителей (одинокие матери и отцы, матери и отцы, получающие пенсии на детей по случаю потери кормильца), многодетные семьи (семья, имеющая в своем составе трех и более детей, не достигших 18 лет, включая усыновленных, удочеренных, принятых под опеку (попечительство), переданных на воспитание в приемную семью, без учета детей, находящихся на</w:t>
      </w:r>
      <w:proofErr w:type="gramEnd"/>
      <w:r w:rsidRPr="00012165">
        <w:rPr>
          <w:sz w:val="21"/>
          <w:szCs w:val="21"/>
        </w:rPr>
        <w:t xml:space="preserve"> полном государственном </w:t>
      </w:r>
      <w:proofErr w:type="gramStart"/>
      <w:r w:rsidRPr="00012165">
        <w:rPr>
          <w:sz w:val="21"/>
          <w:szCs w:val="21"/>
        </w:rPr>
        <w:t>обеспечении</w:t>
      </w:r>
      <w:proofErr w:type="gramEnd"/>
      <w:r w:rsidRPr="00012165">
        <w:rPr>
          <w:sz w:val="21"/>
          <w:szCs w:val="21"/>
        </w:rPr>
        <w:t>), семьи, в которых один или оба родителя являются инвалидами I, II группы или зарегистрированы в органах службы занятости в статусе безработного (безработных), а также семьи, находящиеся в социально опасном положении.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(абзац введен </w:t>
      </w:r>
      <w:hyperlink r:id="rId32" w:history="1">
        <w:r w:rsidRPr="00012165">
          <w:rPr>
            <w:color w:val="0000FF"/>
            <w:sz w:val="21"/>
            <w:szCs w:val="21"/>
          </w:rPr>
          <w:t>Решением</w:t>
        </w:r>
      </w:hyperlink>
      <w:r w:rsidRPr="00012165">
        <w:rPr>
          <w:sz w:val="21"/>
          <w:szCs w:val="21"/>
        </w:rPr>
        <w:t xml:space="preserve"> Думы г. Иркутска от 01.07.2013 N 005-20-480803/3)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2. Предусмотренная </w:t>
      </w:r>
      <w:hyperlink w:anchor="P27" w:history="1">
        <w:r w:rsidRPr="00012165">
          <w:rPr>
            <w:color w:val="0000FF"/>
            <w:sz w:val="21"/>
            <w:szCs w:val="21"/>
          </w:rPr>
          <w:t>пунктом 1</w:t>
        </w:r>
      </w:hyperlink>
      <w:r w:rsidRPr="00012165">
        <w:rPr>
          <w:sz w:val="21"/>
          <w:szCs w:val="21"/>
        </w:rPr>
        <w:t xml:space="preserve"> настоящего решения мера социальной поддержки предоставляется отдельным категориям граждан города Иркутска в случае, если они не имеют права на указанную меру социальной поддержки в соответствии с законодательством Российской Федерации и (или) законодательством Иркутской области.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3. Порядок предоставления дополнительной меры социальной поддержки в виде льготного проезда на транспорте садоводческих маршрутов для отдельных категорий граждан города Иркутска, предусмотренных </w:t>
      </w:r>
      <w:hyperlink w:anchor="P27" w:history="1">
        <w:r w:rsidRPr="00012165">
          <w:rPr>
            <w:color w:val="0000FF"/>
            <w:sz w:val="21"/>
            <w:szCs w:val="21"/>
          </w:rPr>
          <w:t>пунктом 1</w:t>
        </w:r>
      </w:hyperlink>
      <w:r w:rsidRPr="00012165">
        <w:rPr>
          <w:sz w:val="21"/>
          <w:szCs w:val="21"/>
        </w:rPr>
        <w:t xml:space="preserve"> настоящего решения, устанавливается нормативным правовым актом мэра города Иркутска.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(в ред. Решений Думы г. Иркутска от 31.03.2011 </w:t>
      </w:r>
      <w:hyperlink r:id="rId33" w:history="1">
        <w:r w:rsidRPr="00012165">
          <w:rPr>
            <w:color w:val="0000FF"/>
            <w:sz w:val="21"/>
            <w:szCs w:val="21"/>
          </w:rPr>
          <w:t>N 005-20-210293/1</w:t>
        </w:r>
      </w:hyperlink>
      <w:r w:rsidRPr="00012165">
        <w:rPr>
          <w:sz w:val="21"/>
          <w:szCs w:val="21"/>
        </w:rPr>
        <w:t xml:space="preserve">, от 29.10.2015 </w:t>
      </w:r>
      <w:hyperlink r:id="rId34" w:history="1">
        <w:r w:rsidRPr="00012165">
          <w:rPr>
            <w:color w:val="0000FF"/>
            <w:sz w:val="21"/>
            <w:szCs w:val="21"/>
          </w:rPr>
          <w:t>N 006-20-140214/5</w:t>
        </w:r>
      </w:hyperlink>
      <w:r w:rsidRPr="00012165">
        <w:rPr>
          <w:sz w:val="21"/>
          <w:szCs w:val="21"/>
        </w:rPr>
        <w:t>)</w:t>
      </w:r>
    </w:p>
    <w:p w:rsidR="000842BE" w:rsidRPr="00012165" w:rsidRDefault="000842BE">
      <w:pPr>
        <w:pStyle w:val="ConsPlusNormal"/>
        <w:spacing w:before="220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Финансирование расходов на предоставление дополнительной меры социальной поддержки для отдельных категорий граждан города Иркутска, предусмотренной </w:t>
      </w:r>
      <w:hyperlink w:anchor="P27" w:history="1">
        <w:r w:rsidRPr="00012165">
          <w:rPr>
            <w:color w:val="0000FF"/>
            <w:sz w:val="21"/>
            <w:szCs w:val="21"/>
          </w:rPr>
          <w:t>пунктом 1</w:t>
        </w:r>
      </w:hyperlink>
      <w:r w:rsidRPr="00012165">
        <w:rPr>
          <w:sz w:val="21"/>
          <w:szCs w:val="21"/>
        </w:rPr>
        <w:t xml:space="preserve"> настоящего решения, осуществляется в пределах средств, предусмотренных на эти цели в бюджете города Иркутска, в соответствии с бюджетным законодательством.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>4. Отменить:</w:t>
      </w:r>
    </w:p>
    <w:p w:rsidR="000842BE" w:rsidRPr="00012165" w:rsidRDefault="000842BE">
      <w:pPr>
        <w:pStyle w:val="ConsPlusNormal"/>
        <w:spacing w:before="220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1) </w:t>
      </w:r>
      <w:hyperlink r:id="rId35" w:history="1">
        <w:r w:rsidRPr="00012165">
          <w:rPr>
            <w:color w:val="0000FF"/>
            <w:sz w:val="21"/>
            <w:szCs w:val="21"/>
          </w:rPr>
          <w:t>решение</w:t>
        </w:r>
      </w:hyperlink>
      <w:r w:rsidRPr="00012165">
        <w:rPr>
          <w:sz w:val="21"/>
          <w:szCs w:val="21"/>
        </w:rPr>
        <w:t xml:space="preserve"> Думы города Иркутска от 05.06.2005 N 004-20-130146/5 "О проезде отдельных категорий граждан на автомобильном транспорте на садоводческих маршрутах г. Иркутска";</w:t>
      </w:r>
    </w:p>
    <w:p w:rsidR="000842BE" w:rsidRPr="00012165" w:rsidRDefault="000842BE">
      <w:pPr>
        <w:pStyle w:val="ConsPlusNormal"/>
        <w:spacing w:before="220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 xml:space="preserve">2) </w:t>
      </w:r>
      <w:hyperlink r:id="rId36" w:history="1">
        <w:r w:rsidRPr="00012165">
          <w:rPr>
            <w:color w:val="0000FF"/>
            <w:sz w:val="21"/>
            <w:szCs w:val="21"/>
          </w:rPr>
          <w:t>решение</w:t>
        </w:r>
      </w:hyperlink>
      <w:r w:rsidRPr="00012165">
        <w:rPr>
          <w:sz w:val="21"/>
          <w:szCs w:val="21"/>
        </w:rPr>
        <w:t xml:space="preserve"> Думы города Иркутска от 28.04.2008 N 004-20-490793/8 "О проезде отдельных категорий граждан на муниципальном пассажирском автомобильном транспорте садоводческих маршрутов (кроме маршрутных такси) г. Иркутска".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>5. Администрации города Иркутска:</w:t>
      </w:r>
    </w:p>
    <w:p w:rsidR="000842BE" w:rsidRPr="00012165" w:rsidRDefault="000842BE">
      <w:pPr>
        <w:pStyle w:val="ConsPlusNormal"/>
        <w:spacing w:before="220"/>
        <w:ind w:firstLine="54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>1) опубликовать настоящее решение;</w:t>
      </w:r>
    </w:p>
    <w:p w:rsidR="000842BE" w:rsidRPr="00012165" w:rsidRDefault="000842BE">
      <w:pPr>
        <w:pStyle w:val="ConsPlusNormal"/>
        <w:spacing w:before="220"/>
        <w:ind w:firstLine="540"/>
        <w:jc w:val="both"/>
        <w:rPr>
          <w:sz w:val="21"/>
          <w:szCs w:val="21"/>
        </w:rPr>
      </w:pPr>
      <w:proofErr w:type="gramStart"/>
      <w:r w:rsidRPr="00012165">
        <w:rPr>
          <w:sz w:val="21"/>
          <w:szCs w:val="21"/>
        </w:rPr>
        <w:t>2) внести в оригиналы решений Думы города Иркутска от 28.04.2008 N 004-20-490793/8 "О проезде отдельных категорий граждан на муниципальном пассажирском автомобильном транспорте садоводческих маршрутов (кроме маршрутных такси) г. Иркутска", от 05.06.2005 N 004-20-130146/5 "О проезде отдельных категорий граждан на автомобильном транспорте на садоводческих маршрутах г. Иркутска" информационные справки о признании их утратившими силу в связи с отменой.</w:t>
      </w:r>
      <w:proofErr w:type="gramEnd"/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jc w:val="right"/>
        <w:rPr>
          <w:sz w:val="21"/>
          <w:szCs w:val="21"/>
        </w:rPr>
      </w:pPr>
      <w:r w:rsidRPr="00012165">
        <w:rPr>
          <w:sz w:val="21"/>
          <w:szCs w:val="21"/>
        </w:rPr>
        <w:t>Мэр г. Иркутска</w:t>
      </w:r>
    </w:p>
    <w:p w:rsidR="000842BE" w:rsidRPr="00012165" w:rsidRDefault="000842BE">
      <w:pPr>
        <w:pStyle w:val="ConsPlusNormal"/>
        <w:jc w:val="right"/>
        <w:rPr>
          <w:sz w:val="21"/>
          <w:szCs w:val="21"/>
        </w:rPr>
      </w:pPr>
      <w:r w:rsidRPr="00012165">
        <w:rPr>
          <w:sz w:val="21"/>
          <w:szCs w:val="21"/>
        </w:rPr>
        <w:t>В.В.ЯКУБОВСКИЙ</w:t>
      </w:r>
    </w:p>
    <w:p w:rsidR="000842BE" w:rsidRPr="00012165" w:rsidRDefault="000842BE">
      <w:pPr>
        <w:pStyle w:val="ConsPlusNormal"/>
        <w:rPr>
          <w:sz w:val="21"/>
          <w:szCs w:val="21"/>
        </w:rPr>
      </w:pPr>
      <w:r w:rsidRPr="00012165">
        <w:rPr>
          <w:sz w:val="21"/>
          <w:szCs w:val="21"/>
        </w:rPr>
        <w:t>27 марта 2009 года</w:t>
      </w:r>
    </w:p>
    <w:p w:rsidR="000842BE" w:rsidRPr="00012165" w:rsidRDefault="000842BE">
      <w:pPr>
        <w:pStyle w:val="ConsPlusNormal"/>
        <w:spacing w:before="220"/>
        <w:jc w:val="both"/>
        <w:rPr>
          <w:sz w:val="21"/>
          <w:szCs w:val="21"/>
        </w:rPr>
      </w:pPr>
      <w:r w:rsidRPr="00012165">
        <w:rPr>
          <w:sz w:val="21"/>
          <w:szCs w:val="21"/>
        </w:rPr>
        <w:t>N 004-20-591027/9</w:t>
      </w: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jc w:val="both"/>
        <w:rPr>
          <w:sz w:val="21"/>
          <w:szCs w:val="21"/>
        </w:rPr>
      </w:pPr>
    </w:p>
    <w:p w:rsidR="000842BE" w:rsidRPr="00012165" w:rsidRDefault="000842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1"/>
          <w:szCs w:val="21"/>
        </w:rPr>
      </w:pPr>
      <w:bookmarkStart w:id="1" w:name="_GoBack"/>
      <w:bookmarkEnd w:id="1"/>
    </w:p>
    <w:p w:rsidR="00392E8A" w:rsidRPr="00012165" w:rsidRDefault="00392E8A">
      <w:pPr>
        <w:rPr>
          <w:sz w:val="21"/>
          <w:szCs w:val="21"/>
        </w:rPr>
      </w:pPr>
    </w:p>
    <w:sectPr w:rsidR="00392E8A" w:rsidRPr="00012165" w:rsidSect="0001216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BE"/>
    <w:rsid w:val="00012165"/>
    <w:rsid w:val="000842BE"/>
    <w:rsid w:val="003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2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4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42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34CB8A904EE7BF455DCC69AF1C911BDE80CD1BB1BB159D70CAB8DF14DDBE8E473DD6BB3E29B2EE51FEE461D77D6387CB5ED6EDBB28E1FA8FC09BF5E53A" TargetMode="External"/><Relationship Id="rId13" Type="http://schemas.openxmlformats.org/officeDocument/2006/relationships/hyperlink" Target="consultantplus://offline/ref=A4434CB8A904EE7BF455C2CB8C9D931DBFE750DCB919BE068A51ADDAAE1DDDBDA433DB3EF0A7962AE714BA165D298F693FFEE06CC2AE8E1F5B56A" TargetMode="External"/><Relationship Id="rId18" Type="http://schemas.openxmlformats.org/officeDocument/2006/relationships/hyperlink" Target="consultantplus://offline/ref=A4434CB8A904EE7BF455DCC69AF1C911BDE80CD1BB18B053D603AB8DF14DDBE8E473DD6BB3E29B2EE51FED461877D6387CB5ED6EDBB28E1FA8FC09BF5E53A" TargetMode="External"/><Relationship Id="rId26" Type="http://schemas.openxmlformats.org/officeDocument/2006/relationships/hyperlink" Target="consultantplus://offline/ref=A4434CB8A904EE7BF455DCC69AF1C911BDE80CD1BB1FB750D204AB8DF14DDBE8E473DD6BB3E29B2EE51FEE451977D6387CB5ED6EDBB28E1FA8FC09BF5E53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434CB8A904EE7BF455DCC69AF1C911BDE80CD1BB18B053D603AB8DF14DDBE8E473DD6BB3E29B2EE51DED401A77D6387CB5ED6EDBB28E1FA8FC09BF5E53A" TargetMode="External"/><Relationship Id="rId34" Type="http://schemas.openxmlformats.org/officeDocument/2006/relationships/hyperlink" Target="consultantplus://offline/ref=A4434CB8A904EE7BF455DCC69AF1C911BDE80CD1BB1FB750D204AB8DF14DDBE8E473DD6BB3E29B2EE51FEE451B77D6387CB5ED6EDBB28E1FA8FC09BF5E53A" TargetMode="External"/><Relationship Id="rId7" Type="http://schemas.openxmlformats.org/officeDocument/2006/relationships/hyperlink" Target="consultantplus://offline/ref=A4434CB8A904EE7BF455DCC69AF1C911BDE80CD1BE17B257D40EF687F914D7EAE37C827CB4AB972FE51FEE401228D32D6DEDE069C2AC8C03B4FE0B5B5DA" TargetMode="External"/><Relationship Id="rId12" Type="http://schemas.openxmlformats.org/officeDocument/2006/relationships/hyperlink" Target="consultantplus://offline/ref=A4434CB8A904EE7BF455C2CB8C9D931DBFE750DCB919BE068A51ADDAAE1DDDBDA433DB3EF0A79726E614BA165D298F693FFEE06CC2AE8E1F5B56A" TargetMode="External"/><Relationship Id="rId17" Type="http://schemas.openxmlformats.org/officeDocument/2006/relationships/hyperlink" Target="consultantplus://offline/ref=A4434CB8A904EE7BF455DCC69AF1C911BDE80CD1BB18B053D603AB8DF14DDBE8E473DD6BB3E29B2EE51DEF421977D6387CB5ED6EDBB28E1FA8FC09BF5E53A" TargetMode="External"/><Relationship Id="rId25" Type="http://schemas.openxmlformats.org/officeDocument/2006/relationships/hyperlink" Target="consultantplus://offline/ref=A4434CB8A904EE7BF455DCC69AF1C911BDE80CD1BE17B257D40EF687F914D7EAE37C827CB4AB972FE51FEF451228D32D6DEDE069C2AC8C03B4FE0B5B5DA" TargetMode="External"/><Relationship Id="rId33" Type="http://schemas.openxmlformats.org/officeDocument/2006/relationships/hyperlink" Target="consultantplus://offline/ref=A4434CB8A904EE7BF455DCC69AF1C911BDE80CD1BE17B257D40EF687F914D7EAE37C827CB4AB972FE51FEF421228D32D6DEDE069C2AC8C03B4FE0B5B5DA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434CB8A904EE7BF455C2CB8C9D931DBFE750DCB919BE068A51ADDAAE1DDDBDA433DB3EF0A6902BED14BA165D298F693FFEE06CC2AE8E1F5B56A" TargetMode="External"/><Relationship Id="rId20" Type="http://schemas.openxmlformats.org/officeDocument/2006/relationships/hyperlink" Target="consultantplus://offline/ref=A4434CB8A904EE7BF455DCC69AF1C911BDE80CD1BB18B053D603AB8DF14DDBE8E473DD6BB3E29B2EE51FEB4E1F77D6387CB5ED6EDBB28E1FA8FC09BF5E53A" TargetMode="External"/><Relationship Id="rId29" Type="http://schemas.openxmlformats.org/officeDocument/2006/relationships/hyperlink" Target="consultantplus://offline/ref=A4434CB8A904EE7BF455DCC69AF1C911BDE80CD1BB1BBD58D306AB8DF14DDBE8E473DD6BB3E29B2EE51FEE471077D6387CB5ED6EDBB28E1FA8FC09BF5E53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434CB8A904EE7BF455DCC69AF1C911BDE80CD1BE1EB156D00EF687F914D7EAE37C827CB4AB972FE51FEE401228D32D6DEDE069C2AC8C03B4FE0B5B5DA" TargetMode="External"/><Relationship Id="rId11" Type="http://schemas.openxmlformats.org/officeDocument/2006/relationships/hyperlink" Target="consultantplus://offline/ref=A4434CB8A904EE7BF455DCC69AF1C911BDE80CD1BB1BBD58D306AB8DF14DDBE8E473DD6BB3E29B2EE51FEE471077D6387CB5ED6EDBB28E1FA8FC09BF5E53A" TargetMode="External"/><Relationship Id="rId24" Type="http://schemas.openxmlformats.org/officeDocument/2006/relationships/hyperlink" Target="consultantplus://offline/ref=A4434CB8A904EE7BF455DCC69AF1C911BDE80CD1BE1EB156D00EF687F914D7EAE37C827CB4AB972FE51FEE4F1228D32D6DEDE069C2AC8C03B4FE0B5B5DA" TargetMode="External"/><Relationship Id="rId32" Type="http://schemas.openxmlformats.org/officeDocument/2006/relationships/hyperlink" Target="consultantplus://offline/ref=A4434CB8A904EE7BF455DCC69AF1C911BDE80CD1BB1BB159D70CAB8DF14DDBE8E473DD6BB3E29B2EE51FEE461F77D6387CB5ED6EDBB28E1FA8FC09BF5E53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434CB8A904EE7BF455C2CB8C9D931DBFE750DCB919BE068A51ADDAAE1DDDBDA433DB3EF0A6902CED14BA165D298F693FFEE06CC2AE8E1F5B56A" TargetMode="External"/><Relationship Id="rId23" Type="http://schemas.openxmlformats.org/officeDocument/2006/relationships/hyperlink" Target="consultantplus://offline/ref=A4434CB8A904EE7BF455DCC69AF1C911BDE80CD1BB1FB750D204AB8DF14DDBE8E473DD6BB3E29B2EE51FEE461177D6387CB5ED6EDBB28E1FA8FC09BF5E53A" TargetMode="External"/><Relationship Id="rId28" Type="http://schemas.openxmlformats.org/officeDocument/2006/relationships/hyperlink" Target="consultantplus://offline/ref=A4434CB8A904EE7BF455DCC69AF1C911BDE80CD1BB1FB750D204AB8DF14DDBE8E473DD6BB3E29B2EE51FEE451877D6387CB5ED6EDBB28E1FA8FC09BF5E53A" TargetMode="External"/><Relationship Id="rId36" Type="http://schemas.openxmlformats.org/officeDocument/2006/relationships/hyperlink" Target="consultantplus://offline/ref=A4434CB8A904EE7BF455DCC69AF1C911BDE80CD1B819B759D10EF687F914D7EAE37C826EB4F39B2FE201EE45077E826B5358A" TargetMode="External"/><Relationship Id="rId10" Type="http://schemas.openxmlformats.org/officeDocument/2006/relationships/hyperlink" Target="consultantplus://offline/ref=A4434CB8A904EE7BF455DCC69AF1C911BDE80CD1BB1FB750D204AB8DF14DDBE8E473DD6BB3E29B2EE51FEE461F77D6387CB5ED6EDBB28E1FA8FC09BF5E53A" TargetMode="External"/><Relationship Id="rId19" Type="http://schemas.openxmlformats.org/officeDocument/2006/relationships/hyperlink" Target="consultantplus://offline/ref=A4434CB8A904EE7BF455DCC69AF1C911BDE80CD1BB18B053D603AB8DF14DDBE8E473DD6BB3E29B2EE51FED421B77D6387CB5ED6EDBB28E1FA8FC09BF5E53A" TargetMode="External"/><Relationship Id="rId31" Type="http://schemas.openxmlformats.org/officeDocument/2006/relationships/hyperlink" Target="consultantplus://offline/ref=A4434CB8A904EE7BF455DCC69AF1C911BDE80CD1BB1BB159D70CAB8DF14DDBE8E473DD6BB3E29B2EE51FEE461C77D6387CB5ED6EDBB28E1FA8FC09BF5E5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434CB8A904EE7BF455DCC69AF1C911BDE80CD1BB1BBD58D000AB8DF14DDBE8E473DD6BB3E29B2EE51FEE461877D6387CB5ED6EDBB28E1FA8FC09BF5E53A" TargetMode="External"/><Relationship Id="rId14" Type="http://schemas.openxmlformats.org/officeDocument/2006/relationships/hyperlink" Target="consultantplus://offline/ref=A4434CB8A904EE7BF455C2CB8C9D931DBFE750DCB919BE068A51ADDAAE1DDDBDA433DB3EF0A69526E014BA165D298F693FFEE06CC2AE8E1F5B56A" TargetMode="External"/><Relationship Id="rId22" Type="http://schemas.openxmlformats.org/officeDocument/2006/relationships/hyperlink" Target="consultantplus://offline/ref=A4434CB8A904EE7BF455DCC69AF1C911BDE80CD1BE17B257D40EF687F914D7EAE37C827CB4AB972FE51FEE4E1228D32D6DEDE069C2AC8C03B4FE0B5B5DA" TargetMode="External"/><Relationship Id="rId27" Type="http://schemas.openxmlformats.org/officeDocument/2006/relationships/hyperlink" Target="consultantplus://offline/ref=A4434CB8A904EE7BF455DCC69AF1C911BDE80CD1BB1BBD58D000AB8DF14DDBE8E473DD6BB3E29B2EE51FEE461877D6387CB5ED6EDBB28E1FA8FC09BF5E53A" TargetMode="External"/><Relationship Id="rId30" Type="http://schemas.openxmlformats.org/officeDocument/2006/relationships/hyperlink" Target="consultantplus://offline/ref=A4434CB8A904EE7BF455DCC69AF1C911BDE80CD1BE1EB156D00EF687F914D7EAE37C827CB4AB972FE51FEE4E1228D32D6DEDE069C2AC8C03B4FE0B5B5DA" TargetMode="External"/><Relationship Id="rId35" Type="http://schemas.openxmlformats.org/officeDocument/2006/relationships/hyperlink" Target="consultantplus://offline/ref=A4434CB8A904EE7BF455DCC69AF1C911BDE80CD1BB1CB650DF0EF687F914D7EAE37C826EB4F39B2FE201EE45077E826B53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 Мария Владимировна</dc:creator>
  <cp:lastModifiedBy>Чипанина Мария Владимировна</cp:lastModifiedBy>
  <cp:revision>2</cp:revision>
  <dcterms:created xsi:type="dcterms:W3CDTF">2020-02-07T00:57:00Z</dcterms:created>
  <dcterms:modified xsi:type="dcterms:W3CDTF">2020-02-07T01:03:00Z</dcterms:modified>
</cp:coreProperties>
</file>