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251" w:rsidRPr="00135251" w:rsidRDefault="00135251" w:rsidP="00135251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35251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Первоначальный воинский учет</w:t>
      </w:r>
    </w:p>
    <w:p w:rsidR="00135251" w:rsidRPr="00135251" w:rsidRDefault="00135251" w:rsidP="0013525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5251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Постановка на первоначальный воинский учет</w:t>
      </w:r>
    </w:p>
    <w:p w:rsidR="00135251" w:rsidRPr="00135251" w:rsidRDefault="00135251" w:rsidP="0013525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525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Информация по постановке на первоначальный воинский учет</w:t>
      </w:r>
    </w:p>
    <w:p w:rsidR="00135251" w:rsidRPr="00135251" w:rsidRDefault="00135251" w:rsidP="0013525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Уважаемые родители! В год исполнения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юношам </w:t>
      </w: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17 лет проводится </w:t>
      </w:r>
      <w:r w:rsidRPr="00135251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первоначальная </w:t>
      </w: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постановка на воинский учет. Это – первое общение вашего ребенка с военкоматом.</w:t>
      </w:r>
    </w:p>
    <w:p w:rsidR="00135251" w:rsidRPr="00135251" w:rsidRDefault="00135251" w:rsidP="0013525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Первоначальная постановка граждан на воинский учет проводится в целях установления их численности, категории годности к военной службе по состоянию здоровья, образовательного уровня, проведения предварительного распределения их по видам Вооруженных Сил, родам войск, другим войскам, воинским формированиям и органам.</w:t>
      </w:r>
    </w:p>
    <w:p w:rsidR="00135251" w:rsidRPr="00135251" w:rsidRDefault="00135251" w:rsidP="0013525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 должны четко представлять себе, зачем ваш ребенок пойдет в военкомат, и что там будут с ним делать. А для этого откройте Федеральный закон «О воинской обязанности и военной службе».</w:t>
      </w:r>
    </w:p>
    <w:p w:rsidR="00135251" w:rsidRPr="00135251" w:rsidRDefault="00135251" w:rsidP="0013525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Этот закон осуществляет правовое регулирование в области воинской обязанности и военной службы в целях реализации гражданами Российской Федерации конституционного долга и обязанности по защите Отечества, а также правовое регулирование поступления на военную службу и военной службы в Российской Федерации иностранных граждан.</w:t>
      </w:r>
    </w:p>
    <w:p w:rsidR="00135251" w:rsidRPr="00135251" w:rsidRDefault="00135251" w:rsidP="0013525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525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Воинская обязанность граждан Российской Федерации предусматривает:</w:t>
      </w:r>
    </w:p>
    <w:p w:rsidR="00135251" w:rsidRPr="00135251" w:rsidRDefault="00135251" w:rsidP="0013525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-воинский учет;</w:t>
      </w:r>
    </w:p>
    <w:p w:rsidR="00135251" w:rsidRPr="00135251" w:rsidRDefault="00135251" w:rsidP="0013525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-обязательную подготовку к военной службе;</w:t>
      </w:r>
    </w:p>
    <w:p w:rsidR="00135251" w:rsidRPr="00135251" w:rsidRDefault="00135251" w:rsidP="0013525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-призыв на военную службу;</w:t>
      </w:r>
    </w:p>
    <w:p w:rsidR="00135251" w:rsidRPr="00135251" w:rsidRDefault="00135251" w:rsidP="0013525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-прохождение военной службы по призыву;</w:t>
      </w:r>
    </w:p>
    <w:p w:rsidR="00135251" w:rsidRPr="00135251" w:rsidRDefault="00135251" w:rsidP="0013525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-пребывание в запасе;</w:t>
      </w:r>
    </w:p>
    <w:p w:rsidR="00135251" w:rsidRPr="00135251" w:rsidRDefault="00135251" w:rsidP="0013525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-призыв на военные сборы и прохождение военных сборов в период пребывания в запасе.</w:t>
      </w:r>
    </w:p>
    <w:p w:rsidR="00135251" w:rsidRPr="00135251" w:rsidRDefault="00135251" w:rsidP="0013525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525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Статья 9 закона расскажет вам о первоначальной постановке на воинский учет (выдержки из статьи):</w:t>
      </w:r>
    </w:p>
    <w:p w:rsidR="00135251" w:rsidRPr="00135251" w:rsidRDefault="00135251" w:rsidP="001352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Первоначальная постановка на воинский учет граждан мужского пола осуществляется в период с 1 января по 31 марта в год достижения ими возраста 17 лет комиссиями по постановке граждан на воинский учет, создаваемыми в муниципальных районах, городских округах и на внутригородских территориях городов федерального значения 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по представлению военного комиссара.</w:t>
      </w:r>
    </w:p>
    <w:p w:rsidR="00135251" w:rsidRPr="00135251" w:rsidRDefault="00135251" w:rsidP="001352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5251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Должностные лица</w:t>
      </w: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организаций </w:t>
      </w:r>
      <w:r w:rsidRPr="00135251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обязаны обеспечивать гражданам</w:t>
      </w: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работающим или </w:t>
      </w:r>
      <w:r w:rsidRPr="00135251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обучающимся в указанных организациях</w:t>
      </w: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 </w:t>
      </w:r>
      <w:r w:rsidRPr="00135251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возможность своевременной явки по повестке военного комиссариата для постановки на воинский учет.</w:t>
      </w:r>
    </w:p>
    <w:p w:rsidR="00135251" w:rsidRPr="00135251" w:rsidRDefault="00135251" w:rsidP="001352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В случае, </w:t>
      </w:r>
      <w:r w:rsidRPr="00135251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если граждане,</w:t>
      </w: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подлежащие постановке на воинский учет, </w:t>
      </w:r>
      <w:r w:rsidRPr="00135251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не работают и не учатся</w:t>
      </w: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 </w:t>
      </w:r>
      <w:r w:rsidRPr="00135251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они при получении повестки</w:t>
      </w: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военного комиссариата </w:t>
      </w:r>
      <w:r w:rsidRPr="00135251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обязаны лично прибыть</w:t>
      </w: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в указанные в ней время и место </w:t>
      </w:r>
      <w:r w:rsidRPr="00135251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для первоначальной</w:t>
      </w:r>
      <w:r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35251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постановки на воинский учет.</w:t>
      </w:r>
    </w:p>
    <w:p w:rsidR="00135251" w:rsidRPr="00135251" w:rsidRDefault="00135251" w:rsidP="001352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Первоначальная постановка на воинский учет… лиц, приобретших гражданство Российской Федерации, … граждан, проживавших за пределами Российской Федерации и прибывших для постоянного проживания в Российскую Федерацию, а также граждан, обязанных явиться для первоначальной постановки на воинский учет, но не явившихся в сроки, установленные </w:t>
      </w:r>
      <w:hyperlink r:id="rId5" w:anchor="Par309" w:history="1">
        <w:r w:rsidRPr="00135251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пунктом 1</w:t>
        </w:r>
      </w:hyperlink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настоящей статьи, осуществляется военными комиссариатами в течение всего календарного года.</w:t>
      </w:r>
    </w:p>
    <w:p w:rsidR="00135251" w:rsidRPr="00135251" w:rsidRDefault="00135251" w:rsidP="0013525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Комиссия по постановке граждан на воинский учет обязана организовать </w:t>
      </w:r>
      <w:hyperlink r:id="rId6" w:history="1">
        <w:r w:rsidRPr="00135251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медицинское освидетельствование</w:t>
        </w:r>
      </w:hyperlink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35251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граждан, определить их годность к военной службе по состоянию здоровья</w:t>
      </w: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провести мероприятия по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hyperlink r:id="rId7" w:history="1">
        <w:r w:rsidRPr="00135251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профессиональному психологическому отбору</w:t>
        </w:r>
      </w:hyperlink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граждан для определения их пригодности к подготовке по военно-учетным специальностям и </w:t>
      </w:r>
      <w:r w:rsidRPr="00135251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принять решение о постановке гражданина на воинский учет либо внести на рассмотрение призывной комиссии вопрос о зачислении в запас</w:t>
      </w: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гражданина, признанного </w:t>
      </w:r>
      <w:r w:rsidRPr="00135251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ограниченно годным</w:t>
      </w: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к военной службе, или вопрос об освобождении от исполнения воинской обязанности гражданина, признанного </w:t>
      </w:r>
      <w:r w:rsidRPr="00135251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не годным к военной службе</w:t>
      </w: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135251" w:rsidRPr="00135251" w:rsidRDefault="00135251" w:rsidP="0013525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Статья 10 (выдержки) – об обязанностях гражданина по воинскому учету.</w:t>
      </w:r>
    </w:p>
    <w:p w:rsidR="00135251" w:rsidRPr="00135251" w:rsidRDefault="00135251" w:rsidP="0013525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525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 целях обеспечения воинского учета граждане обязаны:</w:t>
      </w:r>
    </w:p>
    <w:p w:rsidR="00135251" w:rsidRPr="00135251" w:rsidRDefault="00135251" w:rsidP="0013525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-состоять на воинском учете по месту жительства (граждане, прибывшие на место пребывания на срок более трех месяцев или проходящие альтернативную гражданскую службу, — по месту их пребывания) в военном комиссариате, …;</w:t>
      </w:r>
    </w:p>
    <w:p w:rsidR="00135251" w:rsidRPr="00135251" w:rsidRDefault="00135251" w:rsidP="0013525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-явиться в указанные в повестке военного комиссариата время и место либо по вызову соответствующего органа местного самоуправления поселения или соответствующего органа местного самоуправления городского округа, осуществляющего первичный воинский учет;</w:t>
      </w:r>
    </w:p>
    <w:p w:rsidR="00135251" w:rsidRPr="00135251" w:rsidRDefault="00135251" w:rsidP="0013525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-сообщить в двухнедельный срок в военный комиссариат либо в соответствующий орган местного самоуправления поселения или соответствующий орган местного самоуправления городского округа, осуществляющий первичный воинский учет, об изменении семейного положения, образования, места работы или должности, о переезде на новое место жительства, расположенное в пределах территории муниципального образования, или место пребывания;</w:t>
      </w:r>
    </w:p>
    <w:p w:rsidR="00135251" w:rsidRPr="00135251" w:rsidRDefault="00135251" w:rsidP="0013525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-бережно хранить военный билет (временное удостоверение, выданное взамен военного билета), а также удостоверение гражданина, подлежащего призыву на военную службу. В случае утраты указанных документов в двухнедельный срок обратиться в военный комиссариат либо в соответствующий орган местного самоуправления поселения или соответствующий орган местного самоуправления городского округа, осуществляющий первичный воинский учет, для решения вопроса о получении документов взамен утраченных.</w:t>
      </w:r>
    </w:p>
    <w:p w:rsidR="00135251" w:rsidRPr="00135251" w:rsidRDefault="00135251" w:rsidP="0013525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Из закона вы узнаете, что важнейшим этапом первоначальной постановки на воинский учет является </w:t>
      </w:r>
      <w:r w:rsidRPr="00135251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медицинское освидетельствование</w:t>
      </w: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135251" w:rsidRPr="00135251" w:rsidRDefault="00135251" w:rsidP="0013525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Ваш сын должен будет рассказать о своих заболеваниях врачам, входящим в комиссию по первоначальной постановке граждан на воинский учет, а те должны будут определить категорию годности юноши к военной службе.</w:t>
      </w:r>
    </w:p>
    <w:p w:rsidR="00135251" w:rsidRPr="00135251" w:rsidRDefault="00135251" w:rsidP="0013525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525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lastRenderedPageBreak/>
        <w:t>Категорий годности пять:</w:t>
      </w:r>
    </w:p>
    <w:p w:rsidR="00135251" w:rsidRPr="00135251" w:rsidRDefault="00135251" w:rsidP="0013525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 – годен к военной службе.</w:t>
      </w:r>
    </w:p>
    <w:p w:rsidR="00135251" w:rsidRPr="00135251" w:rsidRDefault="00135251" w:rsidP="0013525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 этой категорией призывника могут призвать в любой вид и род войск.</w:t>
      </w:r>
    </w:p>
    <w:p w:rsidR="00135251" w:rsidRPr="00135251" w:rsidRDefault="00135251" w:rsidP="0013525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 – годен к военной службе с незначительными ограничениями.</w:t>
      </w:r>
    </w:p>
    <w:p w:rsidR="00135251" w:rsidRPr="00135251" w:rsidRDefault="00135251" w:rsidP="0013525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Призывник, имеющий эту категорию, может служить, но не во всех войсках.</w:t>
      </w:r>
    </w:p>
    <w:p w:rsidR="00135251" w:rsidRPr="00135251" w:rsidRDefault="00135251" w:rsidP="0013525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– ограниченно годен к военной службе.</w:t>
      </w:r>
    </w:p>
    <w:p w:rsidR="00135251" w:rsidRPr="00135251" w:rsidRDefault="00135251" w:rsidP="0013525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Эта категория – заветная мечта многих призывников. С ней не служат.</w:t>
      </w:r>
    </w:p>
    <w:p w:rsidR="00135251" w:rsidRPr="00135251" w:rsidRDefault="00135251" w:rsidP="0013525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 – временно не годен к военной службе.</w:t>
      </w:r>
    </w:p>
    <w:p w:rsidR="00135251" w:rsidRPr="00135251" w:rsidRDefault="00135251" w:rsidP="0013525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Имея эту категорию годности, призывник может претендовать на отсрочку по здоровью на срок до одного года.</w:t>
      </w:r>
    </w:p>
    <w:p w:rsidR="00135251" w:rsidRPr="00135251" w:rsidRDefault="00135251" w:rsidP="0013525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 – не годен к военной службе.</w:t>
      </w:r>
    </w:p>
    <w:p w:rsidR="00135251" w:rsidRPr="00135251" w:rsidRDefault="00135251" w:rsidP="0013525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Обладатели этой категории, равно как и обладатели категории «В», не служат.</w:t>
      </w:r>
    </w:p>
    <w:p w:rsidR="00135251" w:rsidRPr="00135251" w:rsidRDefault="00135251" w:rsidP="0013525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5251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Школа централизованно организует явку юношей, достигших 17 летнего возраста, только для обучающихся, которые проживают по адресам, приписанных к Тимирязевскому ОВК г. Москвы. Остальным обучающимся придется делать это самостоятельно по получении повестки из военкомата, либо, не дожидаясь ее (предварительно позвонив в военкомат).</w:t>
      </w:r>
    </w:p>
    <w:p w:rsidR="00135251" w:rsidRPr="00135251" w:rsidRDefault="00135251" w:rsidP="0013525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Заблаговременно</w:t>
      </w:r>
    </w:p>
    <w:p w:rsidR="00135251" w:rsidRPr="00135251" w:rsidRDefault="00135251" w:rsidP="0013525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-подготовьте для военкомата справки, отражающие состояние здоровья сына.</w:t>
      </w:r>
    </w:p>
    <w:p w:rsidR="00135251" w:rsidRPr="00135251" w:rsidRDefault="00135251" w:rsidP="0013525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-попросите участкового терапевта сделать выписку из амбулаторной карты призывника, обеспечьте заверение ее печатью поликлиники.</w:t>
      </w:r>
    </w:p>
    <w:p w:rsidR="00135251" w:rsidRPr="00135251" w:rsidRDefault="00135251" w:rsidP="0013525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Представьте справки о здоровье сына врачам военкомата. Заверенные копии справок обязательно сохраняйте у себя.</w:t>
      </w:r>
      <w:bookmarkStart w:id="0" w:name="_GoBack"/>
      <w:bookmarkEnd w:id="0"/>
    </w:p>
    <w:p w:rsidR="00135251" w:rsidRPr="00135251" w:rsidRDefault="00135251" w:rsidP="0013525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Закон позволяет вам оспорить в суде решение комиссии по постановке граждан на воинский учет.</w:t>
      </w:r>
    </w:p>
    <w:p w:rsidR="00135251" w:rsidRPr="00135251" w:rsidRDefault="00135251" w:rsidP="0013525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525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Помимо этого, необходимо подготовить следующие документы:</w:t>
      </w:r>
    </w:p>
    <w:p w:rsidR="00135251" w:rsidRPr="00135251" w:rsidRDefault="00135251" w:rsidP="0013525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-копия паспорта;</w:t>
      </w:r>
    </w:p>
    <w:p w:rsidR="00135251" w:rsidRPr="00135251" w:rsidRDefault="00135251" w:rsidP="0013525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-справка с места учебы; (подготавливает Школа)</w:t>
      </w:r>
    </w:p>
    <w:p w:rsidR="00135251" w:rsidRPr="00135251" w:rsidRDefault="00135251" w:rsidP="0013525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-характеристика с места учебы; (подготавливает Школа)</w:t>
      </w:r>
    </w:p>
    <w:p w:rsidR="00135251" w:rsidRPr="00135251" w:rsidRDefault="00135251" w:rsidP="0013525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-анкета; (подготавливает Школа)</w:t>
      </w:r>
    </w:p>
    <w:p w:rsidR="00135251" w:rsidRPr="00135251" w:rsidRDefault="00135251" w:rsidP="0013525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-справка из МФЦ (ЕИРЦ, </w:t>
      </w:r>
      <w:proofErr w:type="spellStart"/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ДЭЗа</w:t>
      </w:r>
      <w:proofErr w:type="spellEnd"/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ЖЭКа, …) о регистрации по месту жительства и составе семьи;</w:t>
      </w:r>
    </w:p>
    <w:p w:rsidR="00135251" w:rsidRPr="00135251" w:rsidRDefault="00135251" w:rsidP="0013525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3 фотографии, 3х4 см, черно-белые (матовые), без уголка;</w:t>
      </w:r>
    </w:p>
    <w:p w:rsidR="00135251" w:rsidRPr="00135251" w:rsidRDefault="00135251" w:rsidP="0013525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документы о прохождении добровольной подготовки к военной службе (при их наличии).</w:t>
      </w:r>
    </w:p>
    <w:p w:rsidR="00135251" w:rsidRPr="00135251" w:rsidRDefault="00135251" w:rsidP="0013525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525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lastRenderedPageBreak/>
        <w:t>В военкомате потребуются сведения о родителях, братьях, сестрах, а именно:</w:t>
      </w:r>
    </w:p>
    <w:p w:rsidR="00135251" w:rsidRPr="00135251" w:rsidRDefault="00135251" w:rsidP="0013525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Ф.И.О., дата и место рождения, девичья фамилия матери; место работы, учебы и т.п.,</w:t>
      </w:r>
    </w:p>
    <w:p w:rsidR="00135251" w:rsidRPr="00135251" w:rsidRDefault="00135251" w:rsidP="0013525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адрес регистрации по месту жительства, адрес фактического проживания.</w:t>
      </w:r>
    </w:p>
    <w:p w:rsidR="00135251" w:rsidRPr="00135251" w:rsidRDefault="00135251" w:rsidP="0013525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5251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Отсутствие у вас приписного удостоверения зачастую служит первым признаком того, что вы уклоняетесь от обязанностей по воинскому учету. Это обстоятельство может спровоцировать следующие риски.</w:t>
      </w:r>
    </w:p>
    <w:p w:rsidR="00135251" w:rsidRPr="00135251" w:rsidRDefault="00135251" w:rsidP="0013525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 вас могут возникнуть </w:t>
      </w:r>
      <w:r w:rsidRPr="00135251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сложности с трудоустройством</w:t>
      </w: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при отсутствии данного документа, поскольку его необходимо предъявить при заключении трудового договора (</w:t>
      </w:r>
      <w:hyperlink r:id="rId8" w:history="1">
        <w:r w:rsidRPr="00135251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ст. 65</w:t>
        </w:r>
      </w:hyperlink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ТК РФ).</w:t>
      </w:r>
    </w:p>
    <w:p w:rsidR="00135251" w:rsidRPr="00135251" w:rsidRDefault="00135251" w:rsidP="0013525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Кроме того, организации должны направлять в двухнедельный срок со дня приема на работу (увольнения) в соответствующие военные комиссариаты сведения о гражданах, подлежащих воинскому учету, и сведения о принятии или увольнении их с работы (</w:t>
      </w:r>
      <w:proofErr w:type="spellStart"/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fldChar w:fldCharType="begin"/>
      </w: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instrText xml:space="preserve"> HYPERLINK "http://azbuka.consultant.ru/cons_doc_LAW_169965/?dst=100251" </w:instrText>
      </w: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fldChar w:fldCharType="separate"/>
      </w:r>
      <w:r w:rsidRPr="00135251">
        <w:rPr>
          <w:rFonts w:ascii="Montserrat" w:eastAsia="Times New Roman" w:hAnsi="Montserrat" w:cs="Times New Roman"/>
          <w:color w:val="306AFD"/>
          <w:sz w:val="24"/>
          <w:szCs w:val="24"/>
          <w:u w:val="single"/>
          <w:lang w:eastAsia="ru-RU"/>
        </w:rPr>
        <w:t>п.п</w:t>
      </w:r>
      <w:proofErr w:type="spellEnd"/>
      <w:r w:rsidRPr="00135251">
        <w:rPr>
          <w:rFonts w:ascii="Montserrat" w:eastAsia="Times New Roman" w:hAnsi="Montserrat" w:cs="Times New Roman"/>
          <w:color w:val="306AFD"/>
          <w:sz w:val="24"/>
          <w:szCs w:val="24"/>
          <w:u w:val="single"/>
          <w:lang w:eastAsia="ru-RU"/>
        </w:rPr>
        <w:t>. «а» п. 32</w:t>
      </w: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fldChar w:fldCharType="end"/>
      </w: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Положения; </w:t>
      </w:r>
      <w:proofErr w:type="spellStart"/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fldChar w:fldCharType="begin"/>
      </w: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instrText xml:space="preserve"> HYPERLINK "http://azbuka.consultant.ru/cons_doc_LAW_88822/?dst=100097" </w:instrText>
      </w: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fldChar w:fldCharType="separate"/>
      </w:r>
      <w:r w:rsidRPr="00135251">
        <w:rPr>
          <w:rFonts w:ascii="Montserrat" w:eastAsia="Times New Roman" w:hAnsi="Montserrat" w:cs="Times New Roman"/>
          <w:color w:val="306AFD"/>
          <w:sz w:val="24"/>
          <w:szCs w:val="24"/>
          <w:u w:val="single"/>
          <w:lang w:eastAsia="ru-RU"/>
        </w:rPr>
        <w:t>п.п</w:t>
      </w:r>
      <w:proofErr w:type="spellEnd"/>
      <w:r w:rsidRPr="00135251">
        <w:rPr>
          <w:rFonts w:ascii="Montserrat" w:eastAsia="Times New Roman" w:hAnsi="Montserrat" w:cs="Times New Roman"/>
          <w:color w:val="306AFD"/>
          <w:sz w:val="24"/>
          <w:szCs w:val="24"/>
          <w:u w:val="single"/>
          <w:lang w:eastAsia="ru-RU"/>
        </w:rPr>
        <w:t>. «а» п. 29</w:t>
      </w: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fldChar w:fldCharType="end"/>
      </w: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Методических рекомендаций по ведению воинского учета в организациях, утв. Генштабом Вооруженных Сил РФ; </w:t>
      </w:r>
      <w:hyperlink r:id="rId9" w:history="1">
        <w:r w:rsidRPr="00135251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п. 7 ст. 8</w:t>
        </w:r>
      </w:hyperlink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Закона от 28.03.1998 N 53-ФЗ).</w:t>
      </w:r>
    </w:p>
    <w:p w:rsidR="00135251" w:rsidRPr="00135251" w:rsidRDefault="00135251" w:rsidP="0013525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Умышленная порча или небрежное хранение приписного удостоверения может повлечь административную ответственность в виде </w:t>
      </w:r>
      <w:r w:rsidRPr="00135251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предупреждения или штрафа</w:t>
      </w: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в размере от 100 до 500 руб. (</w:t>
      </w:r>
      <w:hyperlink r:id="rId10" w:history="1">
        <w:r w:rsidRPr="00135251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ст. 21.7</w:t>
        </w:r>
      </w:hyperlink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КоАП РФ).</w:t>
      </w:r>
    </w:p>
    <w:p w:rsidR="00135251" w:rsidRPr="00135251" w:rsidRDefault="00135251" w:rsidP="0013525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Утеря приписного удостоверения может вызвать сложности, связанные с постановкой на воинский учете и снятием с него, так как в этом случае в документ воинского учета вносятся изменения и понадобится сначала оформить новое приписное удостоверение взамен утерянного.</w:t>
      </w:r>
    </w:p>
    <w:p w:rsidR="00135251" w:rsidRPr="00135251" w:rsidRDefault="00135251" w:rsidP="0013525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третьей странице приписного удостоверения проставляется отметка, фиксирующая решение призывной комиссии, принятое в отношении гражданина, в том числе и решение о предоставлении ему отсрочки или освобождения от призыва на военную службу (</w:t>
      </w:r>
      <w:hyperlink r:id="rId11" w:history="1">
        <w:r w:rsidRPr="00135251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п. 40</w:t>
        </w:r>
      </w:hyperlink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Инструкции). Если этого документа у вас нет, будет трудно доказать наличие принятого решения.</w:t>
      </w:r>
    </w:p>
    <w:p w:rsidR="00135251" w:rsidRPr="00135251" w:rsidRDefault="00135251" w:rsidP="0013525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практике граждане часто сталкиваются с тем, что при приеме документов в различные учебные заведения у них требуют приписное удостоверение. Такие требования не основаны на законе, а отсутствие приписного удостоверения не лишает граждан права получить образование (</w:t>
      </w:r>
      <w:hyperlink r:id="rId12" w:history="1">
        <w:r w:rsidRPr="00135251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п. 1 ст. 43</w:t>
        </w:r>
      </w:hyperlink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Конституции РФ).</w:t>
      </w:r>
    </w:p>
    <w:p w:rsidR="00135251" w:rsidRPr="00135251" w:rsidRDefault="00135251" w:rsidP="00135251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52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подачи заявления на оформление биометрического загранпаспорта (на 10 лет) требуется справка из военкомата по форме 32, для мужчин младше 27 лет, + оригинал военного билета или приписного свидетельства.</w:t>
      </w:r>
    </w:p>
    <w:p w:rsidR="0073432E" w:rsidRDefault="0073432E"/>
    <w:sectPr w:rsidR="00734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C68A7"/>
    <w:multiLevelType w:val="multilevel"/>
    <w:tmpl w:val="3DF0B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DA3BBC"/>
    <w:multiLevelType w:val="multilevel"/>
    <w:tmpl w:val="C1021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1C71D3"/>
    <w:multiLevelType w:val="multilevel"/>
    <w:tmpl w:val="F56CD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272410"/>
    <w:multiLevelType w:val="multilevel"/>
    <w:tmpl w:val="68ECA9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B51F16"/>
    <w:multiLevelType w:val="multilevel"/>
    <w:tmpl w:val="7D92E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43814D2"/>
    <w:multiLevelType w:val="multilevel"/>
    <w:tmpl w:val="CA98C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5A47F5"/>
    <w:multiLevelType w:val="multilevel"/>
    <w:tmpl w:val="A8A2E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9D128B9"/>
    <w:multiLevelType w:val="multilevel"/>
    <w:tmpl w:val="087A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BB4"/>
    <w:rsid w:val="00135251"/>
    <w:rsid w:val="002B3BB4"/>
    <w:rsid w:val="0073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E5D8"/>
  <w15:chartTrackingRefBased/>
  <w15:docId w15:val="{31EEC48D-D6D4-4CF6-87FD-03310D60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93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48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48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buka.consultant.ru/cons_doc_LAW_165886/?dst=10048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ffline/ref=D5BD20641674710EDBC0E6F132E31FE01DF66BB554A58BDF8FCA55725E12DDB1B715D31702B224b924L" TargetMode="External"/><Relationship Id="rId12" Type="http://schemas.openxmlformats.org/officeDocument/2006/relationships/hyperlink" Target="http://azbuka.consultant.ru/cons_doc_LAW_2875/?dst=1001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ffline/ref=D5BD20641674710EDBC0E6F132E31FE019F760B154A8D6D587935970591D82A6B05CDF1602B22592bB26L" TargetMode="External"/><Relationship Id="rId11" Type="http://schemas.openxmlformats.org/officeDocument/2006/relationships/hyperlink" Target="http://azbuka.consultant.ru/cons_doc_LAW_133467/?dst=100282" TargetMode="External"/><Relationship Id="rId5" Type="http://schemas.openxmlformats.org/officeDocument/2006/relationships/hyperlink" Target="http://sch656.mskobr.ru/ads_edu/postanovka_na_pervonachal_nyj_voinskij_uchet/" TargetMode="External"/><Relationship Id="rId10" Type="http://schemas.openxmlformats.org/officeDocument/2006/relationships/hyperlink" Target="http://azbuka.consultant.ru/cons_doc_LAW_173455/?dst=1018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zbuka.consultant.ru/cons_doc_LAW_172673/?dst=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1552</Words>
  <Characters>8847</Characters>
  <Application>Microsoft Office Word</Application>
  <DocSecurity>0</DocSecurity>
  <Lines>73</Lines>
  <Paragraphs>20</Paragraphs>
  <ScaleCrop>false</ScaleCrop>
  <Company/>
  <LinksUpToDate>false</LinksUpToDate>
  <CharactersWithSpaces>10379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2024-10-26T08:13:00Z</dcterms:created>
  <dcterms:modified xsi:type="dcterms:W3CDTF">2024-10-26T08:15:00Z</dcterms:modified>
</cp:coreProperties>
</file>